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EE" w:rsidRPr="00D7075C" w:rsidRDefault="005007EE" w:rsidP="005007EE">
      <w:pPr>
        <w:keepNext/>
        <w:ind w:right="680" w:firstLine="624"/>
        <w:outlineLvl w:val="4"/>
        <w:rPr>
          <w:b/>
        </w:rPr>
      </w:pPr>
      <w:r w:rsidRPr="00D7075C">
        <w:rPr>
          <w:b/>
        </w:rPr>
        <w:t>EK-5</w:t>
      </w:r>
    </w:p>
    <w:p w:rsidR="005007EE" w:rsidRPr="00D7075C" w:rsidRDefault="005007EE" w:rsidP="005007EE"/>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 sayılı “Yurt Dışında Gerçekleştirilen Fuar Katılımlarının Desteklenmesine İlişkin Karar”da yer alan desteklerden yararlanmak üzere başvurusunu gerçekleştirdiğimiz faaliyetlerimiz için,</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 sayılı Karar’da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w:t>
      </w:r>
      <w:bookmarkStart w:id="0" w:name="_GoBack"/>
      <w:bookmarkEnd w:id="0"/>
      <w:r w:rsidRPr="00D7075C">
        <w:rPr>
          <w:bCs/>
        </w:rPr>
        <w:t xml:space="preserve"> ve ilgili mevzuata göre edinmiş olduğumuz Kayıtlı Elektronik Posta (KEP) adresine yapılmasını, söz konusu KEP adresine yapılacak bildirimleri, tarafımıza tebliğ edilmiş olarak kabul ettiğimizi,</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Pr="00D7075C">
        <w:rPr>
          <w:b/>
          <w:bCs/>
        </w:rPr>
        <w:tab/>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Pr="00D7075C">
        <w:rPr>
          <w:b/>
          <w:bCs/>
        </w:rPr>
        <w:tab/>
        <w:t xml:space="preserve">:  </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5007EE" w:rsidRPr="005007EE" w:rsidRDefault="005007EE" w:rsidP="005007EE"/>
    <w:sectPr w:rsidR="005007EE" w:rsidRPr="005007EE" w:rsidSect="005007EE">
      <w:pgSz w:w="11906" w:h="16838" w:code="9"/>
      <w:pgMar w:top="567" w:right="567" w:bottom="567" w:left="567"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EE"/>
    <w:rsid w:val="00412794"/>
    <w:rsid w:val="00500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E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E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OAIB Gen. Sek.</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Colak</dc:creator>
  <cp:lastModifiedBy>Nilgun Colak</cp:lastModifiedBy>
  <cp:revision>1</cp:revision>
  <dcterms:created xsi:type="dcterms:W3CDTF">2017-06-20T11:13:00Z</dcterms:created>
  <dcterms:modified xsi:type="dcterms:W3CDTF">2017-06-20T11:14:00Z</dcterms:modified>
</cp:coreProperties>
</file>